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1007" w:rsidRDefault="00C51007" w:rsidP="00C51007">
      <w:pPr>
        <w:spacing w:after="0"/>
        <w:jc w:val="center"/>
        <w:rPr>
          <w:b/>
          <w:sz w:val="24"/>
          <w:szCs w:val="24"/>
        </w:rPr>
      </w:pPr>
      <w:r>
        <w:rPr>
          <w:b/>
          <w:noProof/>
          <w:sz w:val="24"/>
          <w:szCs w:val="24"/>
        </w:rPr>
        <w:drawing>
          <wp:inline distT="0" distB="0" distL="0" distR="0">
            <wp:extent cx="2349094" cy="2163470"/>
            <wp:effectExtent l="19050" t="0" r="0" b="0"/>
            <wp:docPr id="3" name="Picture 2" descr="\\BKFILE1\UserDocs\cgomez\My Documents\Logos\Staten Islan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KFILE1\UserDocs\cgomez\My Documents\Logos\Staten Island logo.jpg"/>
                    <pic:cNvPicPr>
                      <a:picLocks noChangeAspect="1" noChangeArrowheads="1"/>
                    </pic:cNvPicPr>
                  </pic:nvPicPr>
                  <pic:blipFill>
                    <a:blip r:embed="rId5" cstate="print"/>
                    <a:stretch>
                      <a:fillRect/>
                    </a:stretch>
                  </pic:blipFill>
                  <pic:spPr bwMode="auto">
                    <a:xfrm>
                      <a:off x="0" y="0"/>
                      <a:ext cx="2349094" cy="2163470"/>
                    </a:xfrm>
                    <a:prstGeom prst="rect">
                      <a:avLst/>
                    </a:prstGeom>
                    <a:noFill/>
                    <a:ln w="9525">
                      <a:noFill/>
                      <a:miter lim="800000"/>
                      <a:headEnd/>
                      <a:tailEnd/>
                    </a:ln>
                  </pic:spPr>
                </pic:pic>
              </a:graphicData>
            </a:graphic>
          </wp:inline>
        </w:drawing>
      </w:r>
      <w:bookmarkStart w:id="0" w:name="_GoBack"/>
      <w:bookmarkEnd w:id="0"/>
    </w:p>
    <w:p w:rsidR="00C51007" w:rsidRDefault="00C51007" w:rsidP="006C25E0">
      <w:pPr>
        <w:spacing w:after="0"/>
        <w:rPr>
          <w:b/>
          <w:sz w:val="24"/>
          <w:szCs w:val="24"/>
        </w:rPr>
      </w:pPr>
    </w:p>
    <w:p w:rsidR="00C51007" w:rsidRPr="00C321FD" w:rsidRDefault="00C51007" w:rsidP="006C25E0">
      <w:pPr>
        <w:spacing w:after="0"/>
        <w:rPr>
          <w:b/>
          <w:sz w:val="24"/>
          <w:szCs w:val="24"/>
          <w:u w:val="single"/>
        </w:rPr>
      </w:pPr>
      <w:r w:rsidRPr="00C321FD">
        <w:rPr>
          <w:b/>
          <w:sz w:val="24"/>
          <w:szCs w:val="24"/>
          <w:u w:val="single"/>
        </w:rPr>
        <w:t>THIS IS A PART-TIME YEAR ROUND POSITION</w:t>
      </w:r>
    </w:p>
    <w:p w:rsidR="00C51007" w:rsidRPr="00C51007" w:rsidRDefault="00C51007" w:rsidP="006C25E0">
      <w:pPr>
        <w:spacing w:after="0"/>
        <w:rPr>
          <w:b/>
          <w:sz w:val="20"/>
          <w:szCs w:val="20"/>
        </w:rPr>
      </w:pPr>
    </w:p>
    <w:p w:rsidR="006C25E0" w:rsidRPr="00C321FD" w:rsidRDefault="006C25E0" w:rsidP="006C25E0">
      <w:pPr>
        <w:spacing w:after="0"/>
        <w:rPr>
          <w:i/>
          <w:sz w:val="24"/>
          <w:szCs w:val="24"/>
        </w:rPr>
      </w:pPr>
      <w:r w:rsidRPr="00C321FD">
        <w:rPr>
          <w:b/>
          <w:sz w:val="24"/>
          <w:szCs w:val="24"/>
        </w:rPr>
        <w:t xml:space="preserve">COORDINATOR OF SUNRISE ON WHEELS:  </w:t>
      </w:r>
      <w:r w:rsidRPr="00C321FD">
        <w:rPr>
          <w:i/>
          <w:sz w:val="24"/>
          <w:szCs w:val="24"/>
        </w:rPr>
        <w:t>In many ways, the Coordinator holds the most visible, and therefore the most important, position in all of Sunrise.  As the primary person interfacing with hospital personnel, the Coordinator is in effect the ”face of Sunrise” whose actions and professionalism will influence how hospital staff perceives the camp.</w:t>
      </w:r>
    </w:p>
    <w:p w:rsidR="006C25E0" w:rsidRPr="00C321FD" w:rsidRDefault="006C25E0" w:rsidP="006C25E0">
      <w:pPr>
        <w:spacing w:after="0"/>
        <w:rPr>
          <w:i/>
          <w:sz w:val="24"/>
          <w:szCs w:val="24"/>
        </w:rPr>
      </w:pPr>
    </w:p>
    <w:p w:rsidR="006C25E0" w:rsidRPr="00C321FD" w:rsidRDefault="006C25E0" w:rsidP="006C25E0">
      <w:pPr>
        <w:spacing w:after="0"/>
        <w:rPr>
          <w:rFonts w:eastAsia="Times New Roman" w:cs="Times New Roman"/>
          <w:sz w:val="24"/>
          <w:szCs w:val="24"/>
        </w:rPr>
      </w:pPr>
      <w:r w:rsidRPr="00C321FD">
        <w:rPr>
          <w:rFonts w:eastAsia="Times New Roman" w:cs="Times New Roman"/>
          <w:sz w:val="24"/>
          <w:szCs w:val="24"/>
        </w:rPr>
        <w:t>Sunrise on Wheels is a volunteer driven program. One paid trained staff person, referred to as the Coordinator, must be on site at all times to supervise volunteers while the program is in progress. The Coordinator</w:t>
      </w:r>
      <w:r w:rsidR="002D325C" w:rsidRPr="00C321FD">
        <w:rPr>
          <w:rFonts w:eastAsia="Times New Roman" w:cs="Times New Roman"/>
          <w:sz w:val="24"/>
          <w:szCs w:val="24"/>
        </w:rPr>
        <w:t xml:space="preserve"> is responsible for;</w:t>
      </w:r>
    </w:p>
    <w:p w:rsidR="006C25E0" w:rsidRPr="00C321FD" w:rsidRDefault="006C25E0" w:rsidP="006C25E0">
      <w:pPr>
        <w:spacing w:after="0"/>
        <w:rPr>
          <w:b/>
          <w:sz w:val="24"/>
          <w:szCs w:val="24"/>
        </w:rPr>
      </w:pPr>
    </w:p>
    <w:p w:rsidR="006C25E0" w:rsidRPr="00C321FD" w:rsidRDefault="006C25E0" w:rsidP="006C25E0">
      <w:pPr>
        <w:pStyle w:val="ListParagraph"/>
        <w:numPr>
          <w:ilvl w:val="0"/>
          <w:numId w:val="1"/>
        </w:numPr>
        <w:spacing w:line="240" w:lineRule="auto"/>
        <w:rPr>
          <w:rFonts w:eastAsia="Times New Roman" w:cs="Times New Roman"/>
          <w:sz w:val="24"/>
          <w:szCs w:val="24"/>
        </w:rPr>
      </w:pPr>
      <w:r w:rsidRPr="00C321FD">
        <w:rPr>
          <w:rFonts w:eastAsia="Times New Roman" w:cs="Times New Roman"/>
          <w:sz w:val="24"/>
          <w:szCs w:val="24"/>
        </w:rPr>
        <w:t>Schedules volunteers for each session, in advance. (Setting up a monthly schedule can be very helpful). This includes making sure volunteers are on site in a timely manner and stays until the session is completely over.</w:t>
      </w:r>
    </w:p>
    <w:p w:rsidR="006C25E0" w:rsidRPr="00C321FD" w:rsidRDefault="006C25E0" w:rsidP="006C25E0">
      <w:pPr>
        <w:pStyle w:val="ListParagraph"/>
        <w:numPr>
          <w:ilvl w:val="0"/>
          <w:numId w:val="1"/>
        </w:numPr>
        <w:spacing w:line="240" w:lineRule="auto"/>
        <w:rPr>
          <w:rFonts w:eastAsia="Times New Roman" w:cs="Times New Roman"/>
          <w:sz w:val="24"/>
          <w:szCs w:val="24"/>
        </w:rPr>
      </w:pPr>
      <w:r w:rsidRPr="00C321FD">
        <w:rPr>
          <w:rFonts w:eastAsia="Times New Roman" w:cs="Times New Roman"/>
          <w:sz w:val="24"/>
          <w:szCs w:val="24"/>
        </w:rPr>
        <w:t>Sets up the program at the beginning of the day, and closes up at the end. This includes setting up the trunk, the crafts project, the weekly banner and music. Purell must be at all play sites. At the beginning and end of each session, the area must be wiped down with hospital grade wipes (tables, chairs, countertops) and all supplies are stored away.</w:t>
      </w:r>
    </w:p>
    <w:p w:rsidR="006C25E0" w:rsidRPr="00C321FD" w:rsidRDefault="006C25E0" w:rsidP="006C25E0">
      <w:pPr>
        <w:pStyle w:val="ListParagraph"/>
        <w:numPr>
          <w:ilvl w:val="0"/>
          <w:numId w:val="1"/>
        </w:numPr>
        <w:spacing w:after="0" w:line="240" w:lineRule="auto"/>
        <w:rPr>
          <w:rFonts w:eastAsia="Times New Roman" w:cs="Times New Roman"/>
          <w:sz w:val="24"/>
          <w:szCs w:val="24"/>
        </w:rPr>
      </w:pPr>
      <w:r w:rsidRPr="00C321FD">
        <w:rPr>
          <w:rFonts w:eastAsia="Times New Roman" w:cs="Times New Roman"/>
          <w:sz w:val="24"/>
          <w:szCs w:val="24"/>
        </w:rPr>
        <w:t>Orients, trains and does yearly evaluations for all Sunrise on Wheels volunteers.</w:t>
      </w:r>
    </w:p>
    <w:p w:rsidR="006C25E0" w:rsidRPr="00C321FD" w:rsidRDefault="006C25E0" w:rsidP="006C25E0">
      <w:pPr>
        <w:pStyle w:val="ListParagraph"/>
        <w:numPr>
          <w:ilvl w:val="0"/>
          <w:numId w:val="1"/>
        </w:numPr>
        <w:spacing w:after="0" w:line="240" w:lineRule="auto"/>
        <w:rPr>
          <w:rFonts w:eastAsia="Times New Roman" w:cs="Times New Roman"/>
          <w:sz w:val="24"/>
          <w:szCs w:val="24"/>
        </w:rPr>
      </w:pPr>
      <w:r w:rsidRPr="00C321FD">
        <w:rPr>
          <w:rFonts w:eastAsia="Times New Roman" w:cs="Times New Roman"/>
          <w:sz w:val="24"/>
          <w:szCs w:val="24"/>
        </w:rPr>
        <w:t xml:space="preserve">Makes sure the environment is safe for all who are participating in the program (no sharp or small pieces, that can be swallowed, and no noisy toys). </w:t>
      </w:r>
    </w:p>
    <w:p w:rsidR="006C25E0" w:rsidRPr="00C321FD" w:rsidRDefault="006C25E0" w:rsidP="006C25E0">
      <w:pPr>
        <w:pStyle w:val="ListParagraph"/>
        <w:numPr>
          <w:ilvl w:val="0"/>
          <w:numId w:val="1"/>
        </w:numPr>
        <w:spacing w:after="0" w:line="240" w:lineRule="auto"/>
        <w:rPr>
          <w:rFonts w:eastAsia="Times New Roman" w:cs="Times New Roman"/>
          <w:sz w:val="24"/>
          <w:szCs w:val="24"/>
        </w:rPr>
      </w:pPr>
      <w:r w:rsidRPr="00C321FD">
        <w:rPr>
          <w:rFonts w:eastAsia="Times New Roman" w:cs="Times New Roman"/>
          <w:sz w:val="24"/>
          <w:szCs w:val="24"/>
        </w:rPr>
        <w:t xml:space="preserve">Ensures HIPAA/privacy laws are being followed. </w:t>
      </w:r>
    </w:p>
    <w:p w:rsidR="006C25E0" w:rsidRPr="00C321FD" w:rsidRDefault="006C25E0" w:rsidP="006C25E0">
      <w:pPr>
        <w:pStyle w:val="ListParagraph"/>
        <w:numPr>
          <w:ilvl w:val="0"/>
          <w:numId w:val="1"/>
        </w:numPr>
        <w:spacing w:line="240" w:lineRule="auto"/>
        <w:rPr>
          <w:rFonts w:eastAsia="Times New Roman" w:cs="Times New Roman"/>
          <w:sz w:val="24"/>
          <w:szCs w:val="24"/>
        </w:rPr>
      </w:pPr>
      <w:r w:rsidRPr="00C321FD">
        <w:rPr>
          <w:rFonts w:eastAsia="Times New Roman" w:cs="Times New Roman"/>
          <w:sz w:val="24"/>
          <w:szCs w:val="24"/>
        </w:rPr>
        <w:t>Steps in to handle difficult situations (e.g. like a child appearing nauseous, dizzy, falls, blood spills, etc.).</w:t>
      </w:r>
    </w:p>
    <w:p w:rsidR="006C25E0" w:rsidRPr="00C321FD" w:rsidRDefault="006C25E0" w:rsidP="006C25E0">
      <w:pPr>
        <w:pStyle w:val="ListParagraph"/>
        <w:numPr>
          <w:ilvl w:val="0"/>
          <w:numId w:val="1"/>
        </w:numPr>
        <w:spacing w:line="240" w:lineRule="auto"/>
        <w:rPr>
          <w:rFonts w:eastAsia="Times New Roman" w:cs="Times New Roman"/>
          <w:sz w:val="24"/>
          <w:szCs w:val="24"/>
        </w:rPr>
      </w:pPr>
      <w:r w:rsidRPr="00C321FD">
        <w:rPr>
          <w:rFonts w:eastAsia="Times New Roman" w:cs="Times New Roman"/>
          <w:sz w:val="24"/>
          <w:szCs w:val="24"/>
        </w:rPr>
        <w:t>Communicates with hospital personnel throughout the session. (Feedback from the hospital staff is of paramount importance).</w:t>
      </w:r>
    </w:p>
    <w:p w:rsidR="006C25E0" w:rsidRPr="00C321FD" w:rsidRDefault="006C25E0" w:rsidP="006C25E0">
      <w:pPr>
        <w:pStyle w:val="ListParagraph"/>
        <w:numPr>
          <w:ilvl w:val="0"/>
          <w:numId w:val="1"/>
        </w:numPr>
        <w:spacing w:line="240" w:lineRule="auto"/>
        <w:rPr>
          <w:rFonts w:eastAsia="Times New Roman" w:cs="Times New Roman"/>
          <w:sz w:val="24"/>
          <w:szCs w:val="24"/>
        </w:rPr>
      </w:pPr>
      <w:r w:rsidRPr="00C321FD">
        <w:rPr>
          <w:rFonts w:eastAsia="Times New Roman" w:cs="Times New Roman"/>
          <w:sz w:val="24"/>
          <w:szCs w:val="24"/>
        </w:rPr>
        <w:t>Oversees all volunteers on site. Makes sure their conversation is appropriate and child friendly. Ensures their Sunrise on Wheels shirt is worn and a valid ID is visible. Addresses any concerns of the volunteers, as well as parents, and medical staff. Reinforces reminders of basic policy.</w:t>
      </w:r>
    </w:p>
    <w:p w:rsidR="006C25E0" w:rsidRPr="00C321FD" w:rsidRDefault="006C25E0" w:rsidP="006C25E0">
      <w:pPr>
        <w:pStyle w:val="ListParagraph"/>
        <w:numPr>
          <w:ilvl w:val="0"/>
          <w:numId w:val="1"/>
        </w:numPr>
        <w:spacing w:line="240" w:lineRule="auto"/>
        <w:rPr>
          <w:rFonts w:eastAsia="Times New Roman" w:cs="Times New Roman"/>
          <w:sz w:val="24"/>
          <w:szCs w:val="24"/>
        </w:rPr>
      </w:pPr>
      <w:r w:rsidRPr="00C321FD">
        <w:rPr>
          <w:rFonts w:eastAsia="Times New Roman" w:cs="Times New Roman"/>
          <w:sz w:val="24"/>
          <w:szCs w:val="24"/>
        </w:rPr>
        <w:lastRenderedPageBreak/>
        <w:t xml:space="preserve">Makes sure all toys and games in the trunk are working, in good condition and clean. (If pieces are missing or toys and supplies are </w:t>
      </w:r>
      <w:proofErr w:type="gramStart"/>
      <w:r w:rsidRPr="00C321FD">
        <w:rPr>
          <w:rFonts w:eastAsia="Times New Roman" w:cs="Times New Roman"/>
          <w:sz w:val="24"/>
          <w:szCs w:val="24"/>
        </w:rPr>
        <w:t>need</w:t>
      </w:r>
      <w:proofErr w:type="gramEnd"/>
      <w:r w:rsidRPr="00C321FD">
        <w:rPr>
          <w:rFonts w:eastAsia="Times New Roman" w:cs="Times New Roman"/>
          <w:sz w:val="24"/>
          <w:szCs w:val="24"/>
        </w:rPr>
        <w:t xml:space="preserve"> to be replaced, they are replenished as soon as possible).</w:t>
      </w:r>
    </w:p>
    <w:p w:rsidR="006C25E0" w:rsidRPr="00C321FD" w:rsidRDefault="006C25E0" w:rsidP="006C25E0">
      <w:pPr>
        <w:pStyle w:val="ListParagraph"/>
        <w:numPr>
          <w:ilvl w:val="0"/>
          <w:numId w:val="1"/>
        </w:numPr>
        <w:spacing w:line="240" w:lineRule="auto"/>
        <w:rPr>
          <w:rFonts w:eastAsia="Times New Roman" w:cs="Times New Roman"/>
          <w:sz w:val="24"/>
          <w:szCs w:val="24"/>
        </w:rPr>
      </w:pPr>
      <w:r w:rsidRPr="00C321FD">
        <w:rPr>
          <w:rFonts w:eastAsia="Times New Roman" w:cs="Times New Roman"/>
          <w:sz w:val="24"/>
          <w:szCs w:val="24"/>
        </w:rPr>
        <w:t xml:space="preserve">Reports any issues or concerns to the Senior Coordinator of Sunrise on Wheels or Senior Vice President for Hospital and Community Services of The Sunrise Association. </w:t>
      </w:r>
      <w:proofErr w:type="gramStart"/>
      <w:r w:rsidRPr="00C321FD">
        <w:rPr>
          <w:rFonts w:eastAsia="Times New Roman" w:cs="Times New Roman"/>
          <w:sz w:val="24"/>
          <w:szCs w:val="24"/>
        </w:rPr>
        <w:t>Has periodic meetings</w:t>
      </w:r>
      <w:proofErr w:type="gramEnd"/>
      <w:r w:rsidRPr="00C321FD">
        <w:rPr>
          <w:rFonts w:eastAsia="Times New Roman" w:cs="Times New Roman"/>
          <w:sz w:val="24"/>
          <w:szCs w:val="24"/>
        </w:rPr>
        <w:t xml:space="preserve"> via skype/phone.</w:t>
      </w:r>
    </w:p>
    <w:p w:rsidR="006C25E0" w:rsidRPr="00C321FD" w:rsidRDefault="006C25E0" w:rsidP="006C25E0">
      <w:pPr>
        <w:pStyle w:val="ListParagraph"/>
        <w:numPr>
          <w:ilvl w:val="0"/>
          <w:numId w:val="1"/>
        </w:numPr>
        <w:spacing w:line="240" w:lineRule="auto"/>
        <w:rPr>
          <w:rFonts w:eastAsia="Times New Roman" w:cs="Times New Roman"/>
          <w:sz w:val="24"/>
          <w:szCs w:val="24"/>
        </w:rPr>
      </w:pPr>
      <w:r w:rsidRPr="00C321FD">
        <w:rPr>
          <w:rFonts w:eastAsia="Times New Roman" w:cs="Times New Roman"/>
          <w:sz w:val="24"/>
          <w:szCs w:val="24"/>
        </w:rPr>
        <w:t>Maintains Session Notes</w:t>
      </w:r>
      <w:r w:rsidRPr="00C321FD">
        <w:rPr>
          <w:rFonts w:eastAsia="Times New Roman" w:cs="Times New Roman"/>
          <w:b/>
          <w:sz w:val="24"/>
          <w:szCs w:val="24"/>
        </w:rPr>
        <w:t xml:space="preserve">: </w:t>
      </w:r>
      <w:r w:rsidRPr="00C321FD">
        <w:rPr>
          <w:rFonts w:eastAsia="Times New Roman" w:cs="Times New Roman"/>
          <w:sz w:val="24"/>
          <w:szCs w:val="24"/>
        </w:rPr>
        <w:t xml:space="preserve">this summary must include a very brief, general overview of the session’s activities and issues (positive and negative). It is also important to include the approximate number of children served at each session. Separate these statistics into total number of </w:t>
      </w:r>
      <w:proofErr w:type="gramStart"/>
      <w:r w:rsidRPr="00C321FD">
        <w:rPr>
          <w:rFonts w:eastAsia="Times New Roman" w:cs="Times New Roman"/>
          <w:sz w:val="24"/>
          <w:szCs w:val="24"/>
        </w:rPr>
        <w:t>patients</w:t>
      </w:r>
      <w:proofErr w:type="gramEnd"/>
      <w:r w:rsidRPr="00C321FD">
        <w:rPr>
          <w:rFonts w:eastAsia="Times New Roman" w:cs="Times New Roman"/>
          <w:sz w:val="24"/>
          <w:szCs w:val="24"/>
        </w:rPr>
        <w:t xml:space="preserve"> engaged and total number of siblings.  In order to remain in compliance with HIPAA and/or Privacy Protection Laws, names or specific identifying information about the children should </w:t>
      </w:r>
      <w:r w:rsidRPr="00C321FD">
        <w:rPr>
          <w:rFonts w:eastAsia="Times New Roman" w:cs="Times New Roman"/>
          <w:i/>
          <w:sz w:val="24"/>
          <w:szCs w:val="24"/>
        </w:rPr>
        <w:t>not</w:t>
      </w:r>
      <w:r w:rsidRPr="00C321FD">
        <w:rPr>
          <w:rFonts w:eastAsia="Times New Roman" w:cs="Times New Roman"/>
          <w:sz w:val="24"/>
          <w:szCs w:val="24"/>
        </w:rPr>
        <w:t xml:space="preserve"> be included in the report. These reports </w:t>
      </w:r>
      <w:r w:rsidRPr="00C321FD">
        <w:rPr>
          <w:rFonts w:eastAsia="Times New Roman" w:cs="Times New Roman"/>
          <w:i/>
          <w:sz w:val="24"/>
          <w:szCs w:val="24"/>
        </w:rPr>
        <w:t>may not be shared with anyone</w:t>
      </w:r>
      <w:r w:rsidRPr="00C321FD">
        <w:rPr>
          <w:rFonts w:eastAsia="Times New Roman" w:cs="Times New Roman"/>
          <w:sz w:val="24"/>
          <w:szCs w:val="24"/>
        </w:rPr>
        <w:t xml:space="preserve"> except for the Coordinators’ direct supervisors (professional staff only), which in most cases will be the Senior Coordinator and/or the Senior Vice President for Hospital and Community Services. All emails must be sent from your work email, not from personal email accounts.</w:t>
      </w:r>
    </w:p>
    <w:p w:rsidR="006C25E0" w:rsidRPr="00C321FD" w:rsidRDefault="006C25E0" w:rsidP="006C25E0">
      <w:pPr>
        <w:pStyle w:val="ListParagraph"/>
        <w:numPr>
          <w:ilvl w:val="0"/>
          <w:numId w:val="1"/>
        </w:numPr>
        <w:spacing w:after="0"/>
        <w:rPr>
          <w:b/>
          <w:sz w:val="24"/>
          <w:szCs w:val="24"/>
        </w:rPr>
      </w:pPr>
      <w:r w:rsidRPr="00C321FD">
        <w:rPr>
          <w:rFonts w:eastAsia="Times New Roman" w:cs="Times New Roman"/>
          <w:sz w:val="24"/>
          <w:szCs w:val="24"/>
        </w:rPr>
        <w:t>Follows-up on each hospital’s annual medical requirements, additional hospital paperwork needed for the volunteer team and validates ID’s annually. This includes each hospital’s protocol that must be followed (e.g. competency exams, evaluations, annual TB test, annual physical exam).</w:t>
      </w:r>
    </w:p>
    <w:p w:rsidR="00986FF7" w:rsidRPr="00C321FD" w:rsidRDefault="006C25E0" w:rsidP="00781AC6">
      <w:pPr>
        <w:pStyle w:val="ListParagraph"/>
        <w:numPr>
          <w:ilvl w:val="0"/>
          <w:numId w:val="1"/>
        </w:numPr>
        <w:spacing w:after="0"/>
        <w:rPr>
          <w:b/>
          <w:sz w:val="24"/>
          <w:szCs w:val="24"/>
        </w:rPr>
      </w:pPr>
      <w:r w:rsidRPr="00C321FD">
        <w:rPr>
          <w:rFonts w:eastAsia="Times New Roman" w:cs="Times New Roman"/>
          <w:sz w:val="24"/>
          <w:szCs w:val="24"/>
        </w:rPr>
        <w:t>Acts as the on-site liaison between Sunrise and the hospitals, distributing Sunrise Day Camp Applications.</w:t>
      </w:r>
    </w:p>
    <w:p w:rsidR="00C51007" w:rsidRPr="00C321FD" w:rsidRDefault="00C51007" w:rsidP="00C51007">
      <w:pPr>
        <w:spacing w:after="0"/>
        <w:rPr>
          <w:b/>
          <w:sz w:val="24"/>
          <w:szCs w:val="24"/>
        </w:rPr>
      </w:pPr>
    </w:p>
    <w:p w:rsidR="00C51007" w:rsidRPr="00C321FD" w:rsidRDefault="00C51007" w:rsidP="00C51007">
      <w:pPr>
        <w:spacing w:after="0"/>
        <w:rPr>
          <w:b/>
          <w:sz w:val="24"/>
          <w:szCs w:val="24"/>
        </w:rPr>
      </w:pPr>
      <w:r w:rsidRPr="00C321FD">
        <w:rPr>
          <w:b/>
          <w:sz w:val="24"/>
          <w:szCs w:val="24"/>
        </w:rPr>
        <w:t>FOR FURTHER INFORMATION CONTACT:</w:t>
      </w:r>
    </w:p>
    <w:p w:rsidR="00C51007" w:rsidRPr="00C321FD" w:rsidRDefault="00C51007" w:rsidP="00C51007">
      <w:pPr>
        <w:spacing w:after="0"/>
        <w:rPr>
          <w:b/>
          <w:sz w:val="24"/>
          <w:szCs w:val="24"/>
        </w:rPr>
      </w:pPr>
    </w:p>
    <w:p w:rsidR="00C51007" w:rsidRPr="00C321FD" w:rsidRDefault="00C51007" w:rsidP="00C51007">
      <w:pPr>
        <w:spacing w:after="0"/>
        <w:rPr>
          <w:b/>
          <w:sz w:val="24"/>
          <w:szCs w:val="24"/>
        </w:rPr>
      </w:pPr>
      <w:r w:rsidRPr="00C321FD">
        <w:rPr>
          <w:b/>
          <w:sz w:val="24"/>
          <w:szCs w:val="24"/>
        </w:rPr>
        <w:t>Sandy Haft</w:t>
      </w:r>
    </w:p>
    <w:p w:rsidR="00C51007" w:rsidRPr="00C321FD" w:rsidRDefault="00F934F6" w:rsidP="00C51007">
      <w:pPr>
        <w:spacing w:after="0"/>
        <w:rPr>
          <w:b/>
          <w:sz w:val="24"/>
          <w:szCs w:val="24"/>
        </w:rPr>
      </w:pPr>
      <w:hyperlink r:id="rId6" w:history="1">
        <w:r w:rsidR="00C51007" w:rsidRPr="00C321FD">
          <w:rPr>
            <w:rStyle w:val="Hyperlink"/>
            <w:b/>
            <w:sz w:val="24"/>
            <w:szCs w:val="24"/>
          </w:rPr>
          <w:t>shaft@sijcc.com</w:t>
        </w:r>
      </w:hyperlink>
    </w:p>
    <w:p w:rsidR="00C51007" w:rsidRPr="00C321FD" w:rsidRDefault="00C51007" w:rsidP="00C51007">
      <w:pPr>
        <w:spacing w:after="0"/>
        <w:rPr>
          <w:b/>
          <w:sz w:val="24"/>
          <w:szCs w:val="24"/>
        </w:rPr>
      </w:pPr>
      <w:r w:rsidRPr="00C321FD">
        <w:rPr>
          <w:b/>
          <w:sz w:val="24"/>
          <w:szCs w:val="24"/>
        </w:rPr>
        <w:t>718-475-5274</w:t>
      </w:r>
    </w:p>
    <w:sectPr w:rsidR="00C51007" w:rsidRPr="00C321FD" w:rsidSect="005314C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EC05FF"/>
    <w:multiLevelType w:val="hybridMultilevel"/>
    <w:tmpl w:val="E5904A04"/>
    <w:lvl w:ilvl="0" w:tplc="04090001">
      <w:start w:val="1"/>
      <w:numFmt w:val="bullet"/>
      <w:lvlText w:val=""/>
      <w:lvlJc w:val="left"/>
      <w:pPr>
        <w:ind w:left="720" w:hanging="360"/>
      </w:pPr>
      <w:rPr>
        <w:rFonts w:ascii="Symbol" w:hAnsi="Symbol"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C25E0"/>
    <w:rsid w:val="002D325C"/>
    <w:rsid w:val="005314CE"/>
    <w:rsid w:val="005C3F76"/>
    <w:rsid w:val="005C6B88"/>
    <w:rsid w:val="0061607D"/>
    <w:rsid w:val="006C25E0"/>
    <w:rsid w:val="00781AC6"/>
    <w:rsid w:val="00986FF7"/>
    <w:rsid w:val="00B33582"/>
    <w:rsid w:val="00C321FD"/>
    <w:rsid w:val="00C51007"/>
    <w:rsid w:val="00C76EE5"/>
    <w:rsid w:val="00F934F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5E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5E0"/>
    <w:pPr>
      <w:ind w:left="720"/>
      <w:contextualSpacing/>
    </w:pPr>
  </w:style>
  <w:style w:type="paragraph" w:styleId="BalloonText">
    <w:name w:val="Balloon Text"/>
    <w:basedOn w:val="Normal"/>
    <w:link w:val="BalloonTextChar"/>
    <w:uiPriority w:val="99"/>
    <w:semiHidden/>
    <w:unhideWhenUsed/>
    <w:rsid w:val="006160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607D"/>
    <w:rPr>
      <w:rFonts w:ascii="Tahoma" w:hAnsi="Tahoma" w:cs="Tahoma"/>
      <w:sz w:val="16"/>
      <w:szCs w:val="16"/>
    </w:rPr>
  </w:style>
  <w:style w:type="character" w:styleId="Hyperlink">
    <w:name w:val="Hyperlink"/>
    <w:basedOn w:val="DefaultParagraphFont"/>
    <w:uiPriority w:val="99"/>
    <w:unhideWhenUsed/>
    <w:rsid w:val="00C51007"/>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haft@sijcc.com"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559</Words>
  <Characters>3189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Bonnie Flatow</dc:creator>
  <cp:lastModifiedBy>shaft</cp:lastModifiedBy>
  <cp:revision>6</cp:revision>
  <dcterms:created xsi:type="dcterms:W3CDTF">2016-11-01T19:59:00Z</dcterms:created>
  <dcterms:modified xsi:type="dcterms:W3CDTF">2017-06-06T20:56:00Z</dcterms:modified>
</cp:coreProperties>
</file>